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  <w:r w:rsidRPr="00253988">
        <w:rPr>
          <w:sz w:val="26"/>
          <w:szCs w:val="26"/>
        </w:rPr>
        <w:t xml:space="preserve">Льготы по налогу на имущество физических лиц, транспортному и земельному налогам назначаются в </w:t>
      </w:r>
      <w:proofErr w:type="spellStart"/>
      <w:r w:rsidRPr="00253988">
        <w:rPr>
          <w:sz w:val="26"/>
          <w:szCs w:val="26"/>
        </w:rPr>
        <w:t>беззаявительном</w:t>
      </w:r>
      <w:proofErr w:type="spellEnd"/>
      <w:r w:rsidRPr="00253988">
        <w:rPr>
          <w:sz w:val="26"/>
          <w:szCs w:val="26"/>
        </w:rPr>
        <w:t xml:space="preserve"> порядке на основании сведений, поступающих в налоговые органы из уполномоченных ведомств</w:t>
      </w:r>
      <w:r w:rsidR="00961509" w:rsidRPr="00253988">
        <w:rPr>
          <w:sz w:val="26"/>
          <w:szCs w:val="26"/>
        </w:rPr>
        <w:t xml:space="preserve"> </w:t>
      </w:r>
      <w:r w:rsidR="006B21C0">
        <w:rPr>
          <w:sz w:val="26"/>
          <w:szCs w:val="26"/>
        </w:rPr>
        <w:t>(</w:t>
      </w:r>
      <w:r w:rsidR="00961509" w:rsidRPr="00253988">
        <w:rPr>
          <w:sz w:val="26"/>
          <w:szCs w:val="26"/>
          <w:shd w:val="clear" w:color="auto" w:fill="FFFFFF"/>
        </w:rPr>
        <w:t xml:space="preserve">Социальный фонд РФ и </w:t>
      </w:r>
      <w:proofErr w:type="spellStart"/>
      <w:r w:rsidR="00961509" w:rsidRPr="00253988">
        <w:rPr>
          <w:sz w:val="26"/>
          <w:szCs w:val="26"/>
          <w:shd w:val="clear" w:color="auto" w:fill="FFFFFF"/>
        </w:rPr>
        <w:t>Росреестр</w:t>
      </w:r>
      <w:proofErr w:type="spellEnd"/>
      <w:r w:rsidR="006B21C0">
        <w:rPr>
          <w:sz w:val="26"/>
          <w:szCs w:val="26"/>
          <w:shd w:val="clear" w:color="auto" w:fill="FFFFFF"/>
        </w:rPr>
        <w:t>)</w:t>
      </w:r>
      <w:r w:rsidRPr="00253988">
        <w:rPr>
          <w:sz w:val="26"/>
          <w:szCs w:val="26"/>
        </w:rPr>
        <w:t>. На льготы имеют право следующие категории граждан: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 xml:space="preserve">· пенсионеры и лица </w:t>
      </w:r>
      <w:proofErr w:type="spellStart"/>
      <w:r w:rsidRPr="00253988">
        <w:rPr>
          <w:sz w:val="26"/>
          <w:szCs w:val="26"/>
        </w:rPr>
        <w:t>предпенсионного</w:t>
      </w:r>
      <w:proofErr w:type="spellEnd"/>
      <w:r w:rsidRPr="00253988">
        <w:rPr>
          <w:sz w:val="26"/>
          <w:szCs w:val="26"/>
        </w:rPr>
        <w:t xml:space="preserve"> возраста</w:t>
      </w:r>
      <w:r w:rsidR="00961509" w:rsidRPr="00253988">
        <w:rPr>
          <w:sz w:val="26"/>
          <w:szCs w:val="26"/>
        </w:rPr>
        <w:t xml:space="preserve"> (</w:t>
      </w:r>
      <w:r w:rsidR="00253988">
        <w:rPr>
          <w:sz w:val="26"/>
          <w:szCs w:val="26"/>
        </w:rPr>
        <w:t xml:space="preserve">женщины - </w:t>
      </w:r>
      <w:r w:rsidR="00961509" w:rsidRPr="00253988">
        <w:rPr>
          <w:sz w:val="26"/>
          <w:szCs w:val="26"/>
        </w:rPr>
        <w:t>55</w:t>
      </w:r>
      <w:r w:rsidR="00253988">
        <w:rPr>
          <w:sz w:val="26"/>
          <w:szCs w:val="26"/>
        </w:rPr>
        <w:t xml:space="preserve"> лет</w:t>
      </w:r>
      <w:r w:rsidR="00961509" w:rsidRPr="00253988">
        <w:rPr>
          <w:sz w:val="26"/>
          <w:szCs w:val="26"/>
        </w:rPr>
        <w:t>, мужчины</w:t>
      </w:r>
      <w:r w:rsidR="00253988">
        <w:rPr>
          <w:sz w:val="26"/>
          <w:szCs w:val="26"/>
        </w:rPr>
        <w:t xml:space="preserve"> – </w:t>
      </w:r>
      <w:r w:rsidR="00961509" w:rsidRPr="00253988">
        <w:rPr>
          <w:sz w:val="26"/>
          <w:szCs w:val="26"/>
        </w:rPr>
        <w:t>60</w:t>
      </w:r>
      <w:r w:rsidR="00253988">
        <w:rPr>
          <w:sz w:val="26"/>
          <w:szCs w:val="26"/>
        </w:rPr>
        <w:t xml:space="preserve"> лет</w:t>
      </w:r>
      <w:r w:rsidR="00961509" w:rsidRPr="00253988">
        <w:rPr>
          <w:sz w:val="26"/>
          <w:szCs w:val="26"/>
        </w:rPr>
        <w:t>)</w:t>
      </w:r>
      <w:r w:rsidRPr="00253988">
        <w:rPr>
          <w:sz w:val="26"/>
          <w:szCs w:val="26"/>
        </w:rPr>
        <w:t>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инвалиды;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многодетные семьи;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участники ликвидации последствий аварии на Чернобыльской АЭС;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ветераны боевых действий;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участники специальной военной операции и члены их семей;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владельцы хозяйственных построек площадью до 50 квадратных метров.</w:t>
      </w:r>
    </w:p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</w:p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  <w:r w:rsidRPr="00253988">
        <w:rPr>
          <w:sz w:val="26"/>
          <w:szCs w:val="26"/>
        </w:rPr>
        <w:t xml:space="preserve">Для учёта льготы при расчёте налоговых обязательств за 2025 год </w:t>
      </w:r>
      <w:r w:rsidR="007B2E6E" w:rsidRPr="00253988">
        <w:rPr>
          <w:sz w:val="26"/>
          <w:szCs w:val="26"/>
        </w:rPr>
        <w:t xml:space="preserve">налогоплательщик может самостоятельно </w:t>
      </w:r>
      <w:r w:rsidRPr="00253988">
        <w:rPr>
          <w:sz w:val="26"/>
          <w:szCs w:val="26"/>
        </w:rPr>
        <w:t>предоставить заполнен</w:t>
      </w:r>
      <w:r w:rsidR="007B2E6E" w:rsidRPr="00253988">
        <w:rPr>
          <w:sz w:val="26"/>
          <w:szCs w:val="26"/>
        </w:rPr>
        <w:t>ное</w:t>
      </w:r>
      <w:r w:rsidRPr="00253988">
        <w:rPr>
          <w:sz w:val="26"/>
          <w:szCs w:val="26"/>
        </w:rPr>
        <w:t xml:space="preserve"> заявление до 1 апреля 2026 года.</w:t>
      </w:r>
    </w:p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</w:p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  <w:r w:rsidRPr="00253988">
        <w:rPr>
          <w:sz w:val="26"/>
          <w:szCs w:val="26"/>
        </w:rPr>
        <w:t>Наиболее удобным способом обращения является подача заявления через «Личный кабинет налогоплательщика для физических лиц» на официальном сайте ФНС России. Также возможны следующие варианты</w:t>
      </w:r>
      <w:r w:rsidR="00961509" w:rsidRPr="00253988">
        <w:rPr>
          <w:sz w:val="26"/>
          <w:szCs w:val="26"/>
        </w:rPr>
        <w:t xml:space="preserve"> обращений</w:t>
      </w:r>
      <w:r w:rsidRPr="00253988">
        <w:rPr>
          <w:sz w:val="26"/>
          <w:szCs w:val="26"/>
        </w:rPr>
        <w:t>: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 xml:space="preserve">· личное в налоговую инспекцию; 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через (МФЦ);</w:t>
      </w:r>
    </w:p>
    <w:p w:rsidR="00D66F6F" w:rsidRPr="00253988" w:rsidRDefault="00D66F6F" w:rsidP="00D66F6F">
      <w:pPr>
        <w:pStyle w:val="a3"/>
        <w:spacing w:after="0" w:afterAutospacing="0"/>
        <w:contextualSpacing/>
        <w:rPr>
          <w:sz w:val="26"/>
          <w:szCs w:val="26"/>
        </w:rPr>
      </w:pPr>
      <w:r w:rsidRPr="00253988">
        <w:rPr>
          <w:sz w:val="26"/>
          <w:szCs w:val="26"/>
        </w:rPr>
        <w:t>· отправка документов по почте.</w:t>
      </w:r>
    </w:p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  <w:bookmarkStart w:id="0" w:name="_GoBack"/>
    </w:p>
    <w:bookmarkEnd w:id="0"/>
    <w:p w:rsidR="00D66F6F" w:rsidRPr="00253988" w:rsidRDefault="00D66F6F" w:rsidP="00D66F6F">
      <w:pPr>
        <w:pStyle w:val="a3"/>
        <w:spacing w:after="0" w:afterAutospacing="0"/>
        <w:contextualSpacing/>
        <w:jc w:val="both"/>
        <w:rPr>
          <w:sz w:val="26"/>
          <w:szCs w:val="26"/>
        </w:rPr>
      </w:pPr>
      <w:r w:rsidRPr="00253988">
        <w:rPr>
          <w:sz w:val="26"/>
          <w:szCs w:val="26"/>
        </w:rPr>
        <w:t>Обращаем внимание, что в случае ранее поданного заявления повторное обращение не требуется. Актуальный статус предоставления льгот можно отслеживать в Личном кабинете в разделах «Имущество» и «Профиль».</w:t>
      </w:r>
    </w:p>
    <w:p w:rsidR="00B571CF" w:rsidRPr="00253988" w:rsidRDefault="00B571CF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87A29" w:rsidRDefault="00D66F6F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3988">
        <w:rPr>
          <w:rFonts w:ascii="Times New Roman" w:hAnsi="Times New Roman" w:cs="Times New Roman"/>
          <w:sz w:val="26"/>
          <w:szCs w:val="26"/>
        </w:rPr>
        <w:t>Более подробная информация о налоговых льготах, ставках и условиях их применения доступна на сайте ФНС России в сервисе «Справочная информация о ставках и льготах по имущественным налогам».</w:t>
      </w:r>
    </w:p>
    <w:p w:rsidR="00253988" w:rsidRDefault="00253988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3988" w:rsidRDefault="00253988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3988" w:rsidRDefault="00253988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3988" w:rsidRPr="00253988" w:rsidRDefault="00253988" w:rsidP="00D66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Источник: Межрайонная ИФНС России № 1 по Алтайскому краю.</w:t>
      </w:r>
    </w:p>
    <w:sectPr w:rsidR="00253988" w:rsidRPr="00253988" w:rsidSect="002230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29"/>
    <w:rsid w:val="00023E11"/>
    <w:rsid w:val="00223016"/>
    <w:rsid w:val="00253988"/>
    <w:rsid w:val="002A716F"/>
    <w:rsid w:val="003311F7"/>
    <w:rsid w:val="00405F32"/>
    <w:rsid w:val="00475EEB"/>
    <w:rsid w:val="00530290"/>
    <w:rsid w:val="006B21C0"/>
    <w:rsid w:val="00797C35"/>
    <w:rsid w:val="007B2E6E"/>
    <w:rsid w:val="00856840"/>
    <w:rsid w:val="00874105"/>
    <w:rsid w:val="00961509"/>
    <w:rsid w:val="00A87A29"/>
    <w:rsid w:val="00B571CF"/>
    <w:rsid w:val="00CB0E11"/>
    <w:rsid w:val="00CC6C5D"/>
    <w:rsid w:val="00D6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F3287D9-3B14-4331-B8FF-F88E8913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dorofeevaO</dc:creator>
  <cp:lastModifiedBy>Дорофеева Ольга Владимировна</cp:lastModifiedBy>
  <cp:revision>3</cp:revision>
  <dcterms:created xsi:type="dcterms:W3CDTF">2026-01-28T10:22:00Z</dcterms:created>
  <dcterms:modified xsi:type="dcterms:W3CDTF">2026-01-28T10:24:00Z</dcterms:modified>
</cp:coreProperties>
</file>