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5B" w:rsidRDefault="0014725B" w:rsidP="0014725B">
      <w:pPr>
        <w:pStyle w:val="a5"/>
      </w:pPr>
      <w:r>
        <w:rPr>
          <w:noProof/>
        </w:rPr>
        <w:drawing>
          <wp:inline distT="0" distB="0" distL="0" distR="0" wp14:anchorId="1E2D808B" wp14:editId="21E145C6">
            <wp:extent cx="6088380" cy="3842985"/>
            <wp:effectExtent l="0" t="0" r="7620" b="5715"/>
            <wp:docPr id="1" name="Рисунок 1" descr="C:\Users\пользователь\Desktop\Работа МЧС\Статьи мои\обогрева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абота МЧС\Статьи мои\обогревател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987" cy="38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25B" w:rsidRPr="00D73AD8" w:rsidRDefault="0014725B" w:rsidP="00D73A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AD8">
        <w:rPr>
          <w:rFonts w:ascii="Times New Roman" w:hAnsi="Times New Roman" w:cs="Times New Roman"/>
          <w:sz w:val="24"/>
          <w:szCs w:val="24"/>
        </w:rPr>
        <w:t xml:space="preserve">Сентябрь преподнес нам сюрприз — сразу же после жаркого лета началась «глубокая осень». </w:t>
      </w:r>
    </w:p>
    <w:p w:rsidR="0014725B" w:rsidRPr="00D73AD8" w:rsidRDefault="0014725B" w:rsidP="00D73A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AD8">
        <w:rPr>
          <w:rFonts w:ascii="Times New Roman" w:hAnsi="Times New Roman" w:cs="Times New Roman"/>
          <w:sz w:val="24"/>
          <w:szCs w:val="24"/>
        </w:rPr>
        <w:t>Температура воздуха на улице не поднимается выше +15 градусов Цельсия, идут дожди и дует холодный ветер, а «бабье лето» </w:t>
      </w:r>
      <w:r w:rsidRPr="00D73AD8">
        <w:rPr>
          <w:rFonts w:ascii="Times New Roman" w:hAnsi="Times New Roman" w:cs="Times New Roman"/>
          <w:sz w:val="24"/>
          <w:szCs w:val="24"/>
        </w:rPr>
        <w:t xml:space="preserve">наверное не </w:t>
      </w:r>
      <w:hyperlink r:id="rId6" w:history="1">
        <w:r w:rsidRPr="00D73AD8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наступит</w:t>
        </w:r>
        <w:r w:rsidRPr="00D73AD8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 xml:space="preserve"> или наступит</w:t>
        </w:r>
        <w:r w:rsidRPr="00D73AD8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 xml:space="preserve"> еще нескоро</w:t>
        </w:r>
      </w:hyperlink>
      <w:r w:rsidRPr="00D73A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94C" w:rsidRPr="00D73AD8" w:rsidRDefault="0014725B" w:rsidP="00D73A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AD8">
        <w:rPr>
          <w:rFonts w:ascii="Times New Roman" w:hAnsi="Times New Roman" w:cs="Times New Roman"/>
          <w:sz w:val="24"/>
          <w:szCs w:val="24"/>
        </w:rPr>
        <w:t>Если на улице можно согреться, надев теплую куртку и обувь, дома в тяжелой одежде особо не походишь</w:t>
      </w:r>
      <w:r w:rsidRPr="00D73AD8">
        <w:rPr>
          <w:rFonts w:ascii="Times New Roman" w:hAnsi="Times New Roman" w:cs="Times New Roman"/>
          <w:sz w:val="24"/>
          <w:szCs w:val="24"/>
        </w:rPr>
        <w:t>, а</w:t>
      </w:r>
      <w:r w:rsidRPr="00D73AD8">
        <w:rPr>
          <w:rFonts w:ascii="Times New Roman" w:hAnsi="Times New Roman" w:cs="Times New Roman"/>
          <w:sz w:val="24"/>
          <w:szCs w:val="24"/>
        </w:rPr>
        <w:t xml:space="preserve"> ведь до подачи отопления осенью еще далеко — обычно тепло дают ближе к октябрю. Многие люди ломают голову над тем, </w:t>
      </w:r>
      <w:r w:rsidRPr="00D73AD8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как согреться осенью</w:t>
      </w:r>
      <w:r w:rsidRPr="00D73AD8">
        <w:rPr>
          <w:rFonts w:ascii="Times New Roman" w:hAnsi="Times New Roman" w:cs="Times New Roman"/>
          <w:sz w:val="24"/>
          <w:szCs w:val="24"/>
        </w:rPr>
        <w:t xml:space="preserve">, и так каждый год. </w:t>
      </w:r>
    </w:p>
    <w:p w:rsidR="0014725B" w:rsidRDefault="00D73AD8" w:rsidP="00D73A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AD8">
        <w:rPr>
          <w:rFonts w:ascii="Times New Roman" w:hAnsi="Times New Roman" w:cs="Times New Roman"/>
          <w:sz w:val="24"/>
          <w:szCs w:val="24"/>
        </w:rPr>
        <w:t xml:space="preserve">Самый распространённый способ согрева </w:t>
      </w:r>
      <w:r w:rsidR="00D710C4">
        <w:rPr>
          <w:rFonts w:ascii="Times New Roman" w:hAnsi="Times New Roman" w:cs="Times New Roman"/>
          <w:sz w:val="24"/>
          <w:szCs w:val="24"/>
        </w:rPr>
        <w:t xml:space="preserve">в жилом помещении </w:t>
      </w:r>
      <w:r w:rsidRPr="00D73AD8">
        <w:rPr>
          <w:rFonts w:ascii="Times New Roman" w:hAnsi="Times New Roman" w:cs="Times New Roman"/>
          <w:sz w:val="24"/>
          <w:szCs w:val="24"/>
        </w:rPr>
        <w:t xml:space="preserve">– обогреватель в квартире.  </w:t>
      </w:r>
    </w:p>
    <w:p w:rsidR="0019796C" w:rsidRDefault="00240E16" w:rsidP="00D73A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E16">
        <w:rPr>
          <w:rFonts w:ascii="Times New Roman" w:hAnsi="Times New Roman" w:cs="Times New Roman"/>
          <w:sz w:val="24"/>
          <w:szCs w:val="24"/>
        </w:rPr>
        <w:t xml:space="preserve">Зачастую из-за неправильного использования обогревателей происходят пожары. В них не только происходит утрата материальных ценностей, но и гибнут люди. </w:t>
      </w:r>
    </w:p>
    <w:p w:rsidR="00D73AD8" w:rsidRPr="00D73AD8" w:rsidRDefault="00D73AD8" w:rsidP="00D73A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Обогревателями в доме нужно пользоваться с учётом правил эксплуатации и мер безопасности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Неправильное использование прибора может привести к пожару или другим последствиям.  </w:t>
      </w:r>
    </w:p>
    <w:p w:rsidR="0019796C" w:rsidRDefault="0019796C" w:rsidP="00197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E16">
        <w:rPr>
          <w:rFonts w:ascii="Times New Roman" w:hAnsi="Times New Roman" w:cs="Times New Roman"/>
          <w:sz w:val="24"/>
          <w:szCs w:val="24"/>
        </w:rPr>
        <w:t>Для того, чтобы предотвратить несчастье, нужно помнить основные правила при эксплу</w:t>
      </w:r>
      <w:r>
        <w:rPr>
          <w:rFonts w:ascii="Times New Roman" w:hAnsi="Times New Roman" w:cs="Times New Roman"/>
          <w:sz w:val="24"/>
          <w:szCs w:val="24"/>
        </w:rPr>
        <w:t>атации обогревательных приборов.</w:t>
      </w:r>
    </w:p>
    <w:p w:rsidR="0019796C" w:rsidRPr="00D73AD8" w:rsidRDefault="0019796C" w:rsidP="00197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3AD8" w:rsidRPr="00D73AD8" w:rsidRDefault="00D73AD8" w:rsidP="00D73AD8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эксплуатации</w:t>
      </w:r>
    </w:p>
    <w:p w:rsidR="00D73AD8" w:rsidRPr="00D73AD8" w:rsidRDefault="00D73AD8" w:rsidP="00D73A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Установить обогреватель на ровной, устойчивой поверхности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Минимальное расстояние до мебели, штор и других предметов — не менее 1 метра.</w:t>
      </w:r>
    </w:p>
    <w:p w:rsidR="00D73AD8" w:rsidRPr="00D73AD8" w:rsidRDefault="00D73AD8" w:rsidP="00D73A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Держать открытые нагревательные элементы обогревателей подальше от людей и домашних животных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Тепловые панели и инфракрасные обогреватели нагреваются до высоких температур, чтобы избежать ожогов, устанавливать устройство в недоступных для детей местах.</w:t>
      </w:r>
    </w:p>
    <w:p w:rsidR="00D73AD8" w:rsidRPr="00D73AD8" w:rsidRDefault="00D73AD8" w:rsidP="00D73A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подключать обычные обогреватели к удлинителю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использование обогревателей более 1 кВт мощности с удлинителем может вызвать перегрузку 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электросети. Подключать прибор только к розетке с заземлением, чтобы избежать короткого замыкания.</w:t>
      </w:r>
    </w:p>
    <w:p w:rsidR="00D73AD8" w:rsidRDefault="00D73AD8" w:rsidP="00D73A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 проверять дымовые детекторы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обогреватели повышают риск возгорания, поэтому важно, чтобы система пожарной безопасности в помещении была исправна.</w:t>
      </w:r>
    </w:p>
    <w:p w:rsidR="00306B92" w:rsidRDefault="00306B92" w:rsidP="00306B9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73AD8" w:rsidRPr="00D73AD8" w:rsidRDefault="00D73AD8" w:rsidP="00D73AD8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безопасности</w:t>
      </w:r>
    </w:p>
    <w:p w:rsidR="00D73AD8" w:rsidRPr="00D73AD8" w:rsidRDefault="00D73AD8" w:rsidP="00D73A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накрывать обогреватель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может привести к перегреву и возгоранию.</w:t>
      </w:r>
    </w:p>
    <w:p w:rsidR="00D73AD8" w:rsidRPr="00D73AD8" w:rsidRDefault="00D73AD8" w:rsidP="00D73A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использовать приборы во влажных помещениях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если обогреватель не предназначен для ванной комнаты, влага может повредить устройство.</w:t>
      </w:r>
    </w:p>
    <w:p w:rsidR="00D73AD8" w:rsidRPr="00D73AD8" w:rsidRDefault="00D73AD8" w:rsidP="00D73A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Избегать контакта с легковоспламеняющимися веществами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не располагать обогреватель рядом с растворителями, аэрозолями или красками.</w:t>
      </w:r>
    </w:p>
    <w:p w:rsidR="00D73AD8" w:rsidRPr="00D73AD8" w:rsidRDefault="00D73AD8" w:rsidP="00D73A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появлении любых признаков неисправности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(искрение, запах гари, странные звуки) немедленно отключить обогреватель и обратиться к специалисту.</w:t>
      </w:r>
    </w:p>
    <w:p w:rsidR="00D73AD8" w:rsidRDefault="00D73AD8" w:rsidP="00D73A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обогреватели с защитой от перегрева</w:t>
      </w:r>
      <w:r w:rsidRPr="00D7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многие современные модели автоматически отключают устройство при достижении критической температуры.</w:t>
      </w:r>
    </w:p>
    <w:p w:rsidR="00B145B4" w:rsidRPr="0019796C" w:rsidRDefault="00B145B4" w:rsidP="00B145B4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состоянием прибора, особенно за штекерами, и при необходимости меняйте детали вовремя.</w:t>
      </w:r>
    </w:p>
    <w:p w:rsidR="00B145B4" w:rsidRPr="0019796C" w:rsidRDefault="00B145B4" w:rsidP="00B145B4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самодельные обогреватели, покупайте только сертифицированную технику.</w:t>
      </w:r>
    </w:p>
    <w:p w:rsidR="00B145B4" w:rsidRPr="0019796C" w:rsidRDefault="00B145B4" w:rsidP="00B145B4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включайте в сеть одновременно несколько мощных потребителей энергии, чтобы не допустить перегрузки.</w:t>
      </w:r>
    </w:p>
    <w:p w:rsidR="00B145B4" w:rsidRPr="0019796C" w:rsidRDefault="00B145B4" w:rsidP="00B145B4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обогреватель на ночь или без присмотра. Также не доверяйте следить за прибором детям.</w:t>
      </w:r>
    </w:p>
    <w:p w:rsidR="00B145B4" w:rsidRPr="0019796C" w:rsidRDefault="00B145B4" w:rsidP="00B145B4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9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очищайте обогреватель от пыли, так как она тоже может загореться.</w:t>
      </w:r>
    </w:p>
    <w:p w:rsidR="00B145B4" w:rsidRPr="00D73AD8" w:rsidRDefault="00B145B4" w:rsidP="00B145B4">
      <w:pPr>
        <w:tabs>
          <w:tab w:val="num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AF5" w:rsidRDefault="00BB2AF5" w:rsidP="00BB2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942" w:rsidRPr="006A6942" w:rsidRDefault="006A6942" w:rsidP="006A69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Территориальный отдел надзорной деятельности и профилактической работы № 2 предупреждает – сознательное отношение населения к правилам пожарной безопасности позволяет существенно влиять на сокращение количества пожаров и их печальных последствий. </w:t>
      </w:r>
    </w:p>
    <w:p w:rsidR="0014725B" w:rsidRPr="006A6942" w:rsidRDefault="006A6942" w:rsidP="006A69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возникновении пожара, немедленно сообщите в службу по телефону «01», сотовая связь – «101», «112».</w:t>
      </w:r>
    </w:p>
    <w:sectPr w:rsidR="0014725B" w:rsidRPr="006A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A23E5"/>
    <w:multiLevelType w:val="multilevel"/>
    <w:tmpl w:val="67B4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843FDD"/>
    <w:multiLevelType w:val="hybridMultilevel"/>
    <w:tmpl w:val="66564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E1831C4"/>
    <w:multiLevelType w:val="multilevel"/>
    <w:tmpl w:val="CE06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5B"/>
    <w:rsid w:val="0003494C"/>
    <w:rsid w:val="0014725B"/>
    <w:rsid w:val="0019796C"/>
    <w:rsid w:val="00240E16"/>
    <w:rsid w:val="00306B92"/>
    <w:rsid w:val="006A6942"/>
    <w:rsid w:val="00B145B4"/>
    <w:rsid w:val="00BB2AF5"/>
    <w:rsid w:val="00D710C4"/>
    <w:rsid w:val="00D7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9F2F"/>
  <w15:chartTrackingRefBased/>
  <w15:docId w15:val="{B973AB85-8FC9-4C89-AA45-270DBD4B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3A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25B"/>
    <w:rPr>
      <w:color w:val="0000FF"/>
      <w:u w:val="single"/>
    </w:rPr>
  </w:style>
  <w:style w:type="character" w:styleId="a4">
    <w:name w:val="Strong"/>
    <w:basedOn w:val="a0"/>
    <w:uiPriority w:val="22"/>
    <w:qFormat/>
    <w:rsid w:val="0014725B"/>
    <w:rPr>
      <w:b/>
      <w:bCs/>
    </w:rPr>
  </w:style>
  <w:style w:type="paragraph" w:styleId="a5">
    <w:name w:val="Normal (Web)"/>
    <w:basedOn w:val="a"/>
    <w:uiPriority w:val="99"/>
    <w:semiHidden/>
    <w:unhideWhenUsed/>
    <w:rsid w:val="00147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3A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197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41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24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51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9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-news.ru/eto-interesno/chto-takoe-babe-leto-i-kogda-ego-zhdat-v-2022-godu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2025-09-08T08:15:00Z</dcterms:created>
  <dcterms:modified xsi:type="dcterms:W3CDTF">2025-09-08T09:00:00Z</dcterms:modified>
</cp:coreProperties>
</file>